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734" w14:textId="77777777" w:rsidR="00FD56A8" w:rsidRDefault="00C93CAC" w:rsidP="00C93CAC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3CAC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12</w:t>
      </w:r>
      <w:r w:rsidR="00FD56A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1746CDC8" w14:textId="77777777" w:rsidR="00CA3672" w:rsidRDefault="00FD56A8" w:rsidP="00FD56A8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Коммуникативті тұтастықтың нәтижелері</w:t>
      </w:r>
      <w:r w:rsidR="00CA36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ADF2F21" w14:textId="325B87E6" w:rsidR="006160EE" w:rsidRPr="00CA3672" w:rsidRDefault="00CA3672" w:rsidP="00CA3672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CA3672">
        <w:rPr>
          <w:rFonts w:ascii="Times New Roman" w:hAnsi="Times New Roman" w:cs="Times New Roman"/>
          <w:sz w:val="24"/>
          <w:szCs w:val="24"/>
          <w:lang w:val="kk-KZ"/>
        </w:rPr>
        <w:t>Масс медиалық  бағдарламалар әлеуметтанушылыққа бейімделеді.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мәдени, тарихи қатынастардың ұстанымы мен көпшіліктік таралуын, талдауын, алмасу мен пікір құндылықтарының </w:t>
      </w:r>
      <w:r w:rsidR="000D758F">
        <w:rPr>
          <w:rFonts w:ascii="Times New Roman" w:hAnsi="Times New Roman" w:cs="Times New Roman"/>
          <w:sz w:val="24"/>
          <w:szCs w:val="24"/>
          <w:lang w:val="kk-KZ"/>
        </w:rPr>
        <w:t xml:space="preserve">күрделі </w:t>
      </w:r>
      <w:r w:rsidR="004B7423">
        <w:rPr>
          <w:rFonts w:ascii="Times New Roman" w:hAnsi="Times New Roman" w:cs="Times New Roman"/>
          <w:sz w:val="24"/>
          <w:szCs w:val="24"/>
          <w:lang w:val="kk-KZ"/>
        </w:rPr>
        <w:t xml:space="preserve">аспектілерін </w:t>
      </w:r>
      <w:r w:rsidR="000D758F">
        <w:rPr>
          <w:rFonts w:ascii="Times New Roman" w:hAnsi="Times New Roman" w:cs="Times New Roman"/>
          <w:sz w:val="24"/>
          <w:szCs w:val="24"/>
          <w:lang w:val="kk-KZ"/>
        </w:rPr>
        <w:t>конверсациялық, яғни, респонденттік қатынас нәтижесімен мазмұндастырып, нақтылығын, ақиқат қажеттілігін ақпараттық құралдардың көмегімен жалпыкөпшіліктің назарына ұсынады.</w:t>
      </w:r>
      <w:r w:rsidR="00A220BD">
        <w:rPr>
          <w:rFonts w:ascii="Times New Roman" w:hAnsi="Times New Roman" w:cs="Times New Roman"/>
          <w:sz w:val="24"/>
          <w:szCs w:val="24"/>
          <w:lang w:val="kk-KZ"/>
        </w:rPr>
        <w:t xml:space="preserve"> Оның прогрессивтілігін қоғамдық сұраныстан аңғарып, әлеуметтілігін арттырады.</w:t>
      </w:r>
    </w:p>
    <w:sectPr w:rsidR="006160EE" w:rsidRPr="00CA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9"/>
    <w:rsid w:val="000D758F"/>
    <w:rsid w:val="001F1039"/>
    <w:rsid w:val="004B7423"/>
    <w:rsid w:val="006160EE"/>
    <w:rsid w:val="00A220BD"/>
    <w:rsid w:val="00C93CAC"/>
    <w:rsid w:val="00CA3672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98C"/>
  <w15:chartTrackingRefBased/>
  <w15:docId w15:val="{274AC02F-76B3-4D24-BAF7-C90BD8B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</cp:revision>
  <dcterms:created xsi:type="dcterms:W3CDTF">2021-10-02T15:40:00Z</dcterms:created>
  <dcterms:modified xsi:type="dcterms:W3CDTF">2021-10-02T17:02:00Z</dcterms:modified>
</cp:coreProperties>
</file>